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8BC" w:rsidP="007E38BC">
      <w:pPr>
        <w:pStyle w:val="Title"/>
      </w:pPr>
      <w:r>
        <w:t>ПОСТАНОВЛЕНИЕ</w:t>
      </w:r>
    </w:p>
    <w:p w:rsidR="007E38BC" w:rsidP="007E38BC">
      <w:pPr>
        <w:jc w:val="center"/>
      </w:pPr>
      <w:r>
        <w:t>о прекращении производства по делу</w:t>
      </w:r>
    </w:p>
    <w:p w:rsidR="007E38BC" w:rsidP="007E38BC">
      <w:pPr>
        <w:jc w:val="center"/>
      </w:pPr>
    </w:p>
    <w:p w:rsidR="007E38BC" w:rsidP="007E38BC">
      <w:pPr>
        <w:jc w:val="both"/>
      </w:pPr>
      <w:r>
        <w:t xml:space="preserve">г. Ханты-Мансийск                                                                                          10 апреля 2025 года </w:t>
      </w:r>
    </w:p>
    <w:p w:rsidR="007E38BC" w:rsidP="007E38BC">
      <w:pPr>
        <w:jc w:val="both"/>
      </w:pPr>
    </w:p>
    <w:p w:rsidR="007E38BC" w:rsidP="007E38BC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7E38BC" w:rsidP="0059245A">
      <w:pPr>
        <w:ind w:firstLine="709"/>
        <w:jc w:val="both"/>
      </w:pPr>
      <w:r>
        <w:t xml:space="preserve">изучив материалы дела об административном правонарушении №5-547-2802/2025, возбужденное по ч.2 ст.12.27 КоАП РФ в отношении </w:t>
      </w:r>
      <w:r>
        <w:rPr>
          <w:b/>
        </w:rPr>
        <w:t>Бубнова</w:t>
      </w:r>
      <w:r>
        <w:rPr>
          <w:b/>
        </w:rPr>
        <w:t xml:space="preserve"> </w:t>
      </w:r>
      <w:r w:rsidR="0059245A">
        <w:rPr>
          <w:b/>
          <w:color w:val="000000" w:themeColor="text1"/>
          <w:sz w:val="26"/>
          <w:szCs w:val="26"/>
        </w:rPr>
        <w:t>***</w:t>
      </w:r>
    </w:p>
    <w:p w:rsidR="007E38BC" w:rsidP="007E38BC">
      <w:pPr>
        <w:jc w:val="center"/>
      </w:pPr>
      <w:r>
        <w:rPr>
          <w:b/>
        </w:rPr>
        <w:t>УСТАНОВИЛ</w:t>
      </w:r>
      <w:r>
        <w:t>:</w:t>
      </w:r>
    </w:p>
    <w:p w:rsidR="007E38BC" w:rsidP="007E38BC">
      <w:pPr>
        <w:jc w:val="center"/>
      </w:pPr>
    </w:p>
    <w:p w:rsidR="007E38BC" w:rsidP="007E38BC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Согласно протоколу об административном правонарушении, Бубнов О.Ю. 10.01.2025 около 14 час. 53 мин. </w:t>
      </w:r>
      <w:r w:rsidR="0059245A">
        <w:rPr>
          <w:b/>
          <w:color w:val="000000" w:themeColor="text1"/>
          <w:szCs w:val="26"/>
        </w:rPr>
        <w:t>***</w:t>
      </w:r>
      <w:r>
        <w:rPr>
          <w:sz w:val="24"/>
          <w:szCs w:val="24"/>
        </w:rPr>
        <w:t xml:space="preserve">, управляя транспортным средством «Мицубиси», регистрационный знак </w:t>
      </w:r>
      <w:r w:rsidR="0059245A">
        <w:rPr>
          <w:b/>
          <w:color w:val="000000" w:themeColor="text1"/>
          <w:szCs w:val="26"/>
        </w:rPr>
        <w:t xml:space="preserve">*** </w:t>
      </w:r>
      <w:r>
        <w:rPr>
          <w:sz w:val="24"/>
          <w:szCs w:val="24"/>
        </w:rPr>
        <w:t xml:space="preserve">допустил столкновение с транспортным средством Хендэ </w:t>
      </w:r>
      <w:r>
        <w:rPr>
          <w:sz w:val="24"/>
          <w:szCs w:val="24"/>
        </w:rPr>
        <w:t>г.р.з</w:t>
      </w:r>
      <w:r>
        <w:rPr>
          <w:sz w:val="24"/>
          <w:szCs w:val="24"/>
        </w:rPr>
        <w:t xml:space="preserve">. </w:t>
      </w:r>
      <w:r w:rsidR="0059245A">
        <w:rPr>
          <w:b/>
          <w:color w:val="000000" w:themeColor="text1"/>
          <w:szCs w:val="26"/>
        </w:rPr>
        <w:t>***</w:t>
      </w:r>
      <w:r>
        <w:rPr>
          <w:sz w:val="24"/>
          <w:szCs w:val="24"/>
        </w:rPr>
        <w:t xml:space="preserve">, в нарушение п.2.5 ПДД РФ оставил место дорожно-транспортного происшествия, участником которого он являлся. </w:t>
      </w:r>
    </w:p>
    <w:p w:rsidR="007E38BC" w:rsidP="007E38BC">
      <w:pPr>
        <w:ind w:firstLine="709"/>
        <w:jc w:val="both"/>
      </w:pPr>
      <w:r>
        <w:t>Изучив письменные материалы дела, мировой судья установил следующее.</w:t>
      </w:r>
    </w:p>
    <w:p w:rsidR="007E38BC" w:rsidP="007E38BC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ст.4.5 КоАП РФ постановление по делу об административном правонарушении, рассматриваемому судьей, не может быть вынесено по истечении </w:t>
      </w:r>
      <w:r w:rsidR="00C203AA">
        <w:rPr>
          <w:sz w:val="24"/>
          <w:szCs w:val="24"/>
        </w:rPr>
        <w:t>90 календарных дней</w:t>
      </w:r>
      <w:r>
        <w:rPr>
          <w:sz w:val="24"/>
          <w:szCs w:val="24"/>
        </w:rPr>
        <w:t xml:space="preserve"> со дня совершения административного правонарушения.</w:t>
      </w:r>
    </w:p>
    <w:p w:rsidR="007E38BC" w:rsidP="007E38BC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Срок для привлечения </w:t>
      </w:r>
      <w:r>
        <w:rPr>
          <w:sz w:val="24"/>
          <w:szCs w:val="24"/>
        </w:rPr>
        <w:t>Бубнова</w:t>
      </w:r>
      <w:r>
        <w:rPr>
          <w:sz w:val="24"/>
          <w:szCs w:val="24"/>
        </w:rPr>
        <w:t xml:space="preserve"> О.Ю. к административной ответственности истек </w:t>
      </w:r>
      <w:r w:rsidR="00C203AA">
        <w:rPr>
          <w:sz w:val="24"/>
          <w:szCs w:val="24"/>
        </w:rPr>
        <w:t>08</w:t>
      </w:r>
      <w:r>
        <w:rPr>
          <w:sz w:val="24"/>
          <w:szCs w:val="24"/>
        </w:rPr>
        <w:t xml:space="preserve">.04.2025. </w:t>
      </w:r>
    </w:p>
    <w:p w:rsidR="007E38BC" w:rsidP="007E38BC">
      <w:pPr>
        <w:tabs>
          <w:tab w:val="left" w:pos="2180"/>
        </w:tabs>
        <w:ind w:firstLine="709"/>
        <w:jc w:val="both"/>
      </w:pPr>
      <w:r>
        <w:t xml:space="preserve">Дело об административном правонарушении в отношении </w:t>
      </w:r>
      <w:r>
        <w:t>Бубнова</w:t>
      </w:r>
      <w:r>
        <w:t xml:space="preserve"> О.Ю. поступило мировому судье </w:t>
      </w:r>
      <w:r w:rsidR="00C203AA">
        <w:t>09</w:t>
      </w:r>
      <w:r>
        <w:t xml:space="preserve">.04.2025, то есть по истечении сроков давности привлечения лица к административной ответственности.  </w:t>
      </w:r>
    </w:p>
    <w:p w:rsidR="007E38BC" w:rsidP="007E38BC">
      <w:pPr>
        <w:ind w:firstLine="709"/>
        <w:jc w:val="both"/>
      </w:pPr>
      <w:r>
        <w:t>На основании п.6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7E38BC" w:rsidP="007E38BC">
      <w:pPr>
        <w:ind w:firstLine="708"/>
        <w:jc w:val="both"/>
        <w:rPr>
          <w:snapToGrid w:val="0"/>
          <w:color w:val="000000"/>
        </w:rPr>
      </w:pPr>
      <w:r>
        <w:rPr>
          <w:snapToGrid w:val="0"/>
        </w:rPr>
        <w:t xml:space="preserve">Руководствуясь ст. ст.29.9, 29.10 КоАП РФ, </w:t>
      </w:r>
      <w:r>
        <w:rPr>
          <w:snapToGrid w:val="0"/>
          <w:color w:val="000000"/>
        </w:rPr>
        <w:t>мировой судья</w:t>
      </w:r>
    </w:p>
    <w:p w:rsidR="007E38BC" w:rsidP="007E38BC">
      <w:pPr>
        <w:ind w:firstLine="567"/>
        <w:jc w:val="both"/>
        <w:rPr>
          <w:snapToGrid w:val="0"/>
          <w:color w:val="000000"/>
        </w:rPr>
      </w:pPr>
    </w:p>
    <w:p w:rsidR="007E38BC" w:rsidP="007E38BC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7E38BC" w:rsidP="007E38BC">
      <w:pPr>
        <w:jc w:val="center"/>
        <w:rPr>
          <w:snapToGrid w:val="0"/>
          <w:color w:val="000000"/>
        </w:rPr>
      </w:pPr>
    </w:p>
    <w:p w:rsidR="007E38BC" w:rsidP="007E38BC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Прекратить производство по делу об административном правонарушении, возбужденному по ч.2 ст.12.27 КоАП РФ в отношении </w:t>
      </w:r>
      <w:r>
        <w:rPr>
          <w:b/>
        </w:rPr>
        <w:t>Бубнова</w:t>
      </w:r>
      <w:r>
        <w:rPr>
          <w:b/>
        </w:rPr>
        <w:t xml:space="preserve"> </w:t>
      </w:r>
      <w:r w:rsidR="0059245A">
        <w:rPr>
          <w:b/>
          <w:color w:val="000000" w:themeColor="text1"/>
          <w:szCs w:val="26"/>
        </w:rPr>
        <w:t xml:space="preserve">*** </w:t>
      </w:r>
      <w:r>
        <w:rPr>
          <w:sz w:val="24"/>
          <w:szCs w:val="24"/>
        </w:rPr>
        <w:t xml:space="preserve">в связи с истечением срока привлечения к административной ответственности.  </w:t>
      </w:r>
    </w:p>
    <w:p w:rsidR="007E38BC" w:rsidP="007E38BC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E38BC" w:rsidP="007E38BC">
      <w:pPr>
        <w:pStyle w:val="BodyText2"/>
        <w:rPr>
          <w:sz w:val="24"/>
          <w:szCs w:val="24"/>
        </w:rPr>
      </w:pPr>
    </w:p>
    <w:p w:rsidR="007E38BC" w:rsidP="007E38BC">
      <w:pPr>
        <w:jc w:val="both"/>
      </w:pPr>
      <w:r>
        <w:t>Мировой судья</w:t>
      </w:r>
    </w:p>
    <w:p w:rsidR="007E38BC" w:rsidP="007E38BC">
      <w:pPr>
        <w:jc w:val="both"/>
      </w:pPr>
      <w:r>
        <w:t xml:space="preserve">судебного участка № 2 </w:t>
      </w:r>
    </w:p>
    <w:p w:rsidR="007E38BC" w:rsidP="007E38BC">
      <w:pPr>
        <w:jc w:val="both"/>
      </w:pPr>
      <w:r>
        <w:t>Ханты-Мансийского</w:t>
      </w:r>
    </w:p>
    <w:p w:rsidR="007E38BC" w:rsidP="007E38BC">
      <w:pPr>
        <w:jc w:val="both"/>
      </w:pPr>
      <w:r>
        <w:t>судебного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О.А. Новокшенова</w:t>
      </w:r>
    </w:p>
    <w:p w:rsidR="007E38BC" w:rsidP="007E38BC">
      <w:pPr>
        <w:jc w:val="both"/>
      </w:pPr>
      <w:r>
        <w:t>Копия верна</w:t>
      </w:r>
    </w:p>
    <w:p w:rsidR="007E38BC" w:rsidP="007E38BC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7E38BC" w:rsidP="007E38BC">
      <w:pPr>
        <w:jc w:val="both"/>
      </w:pPr>
      <w:r>
        <w:t xml:space="preserve"> </w:t>
      </w:r>
    </w:p>
    <w:p w:rsidR="007E38BC" w:rsidP="007E38BC"/>
    <w:p w:rsidR="00DC76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D"/>
    <w:rsid w:val="0059245A"/>
    <w:rsid w:val="007E38BC"/>
    <w:rsid w:val="00C203AA"/>
    <w:rsid w:val="00DC769D"/>
    <w:rsid w:val="00FA2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FD701C-D1EA-494D-A849-C170211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E38B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E3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E38B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E38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E38B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E38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7E38B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E38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03A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03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